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4E3982" w14:textId="63071451" w:rsidR="008D1888" w:rsidRDefault="008D1888" w:rsidP="008D1888">
      <w:pPr>
        <w:jc w:val="right"/>
      </w:pPr>
      <w:r w:rsidRPr="008D1888">
        <w:drawing>
          <wp:inline distT="0" distB="0" distL="0" distR="0" wp14:anchorId="21A35B58" wp14:editId="12F3F25F">
            <wp:extent cx="1314450" cy="561975"/>
            <wp:effectExtent l="0" t="0" r="0" b="9525"/>
            <wp:docPr id="607593168" name="Picture 1" descr="A blue and green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7593168" name="Picture 1" descr="A blue and green logo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14633" cy="5620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B544C2" w14:textId="77777777" w:rsidR="008D1888" w:rsidRDefault="008D1888" w:rsidP="005E1490">
      <w:pPr>
        <w:tabs>
          <w:tab w:val="left" w:pos="5400"/>
        </w:tabs>
        <w:rPr>
          <w:b/>
          <w:bCs/>
        </w:rPr>
      </w:pPr>
    </w:p>
    <w:p w14:paraId="7CE4726F" w14:textId="77777777" w:rsidR="008D1888" w:rsidRPr="008D1888" w:rsidRDefault="008D1888" w:rsidP="005E1490">
      <w:pPr>
        <w:tabs>
          <w:tab w:val="left" w:pos="5400"/>
        </w:tabs>
        <w:rPr>
          <w:b/>
          <w:bCs/>
          <w:sz w:val="28"/>
          <w:szCs w:val="28"/>
        </w:rPr>
      </w:pPr>
    </w:p>
    <w:p w14:paraId="780B4CF5" w14:textId="771BB465" w:rsidR="005E1490" w:rsidRPr="008D1888" w:rsidRDefault="008D1888" w:rsidP="005E1490">
      <w:pPr>
        <w:tabs>
          <w:tab w:val="left" w:pos="5400"/>
        </w:tabs>
        <w:rPr>
          <w:sz w:val="28"/>
          <w:szCs w:val="28"/>
        </w:rPr>
      </w:pPr>
      <w:proofErr w:type="spellStart"/>
      <w:r w:rsidRPr="008D1888">
        <w:rPr>
          <w:b/>
          <w:bCs/>
          <w:sz w:val="28"/>
          <w:szCs w:val="28"/>
        </w:rPr>
        <w:t>Syn</w:t>
      </w:r>
      <w:r w:rsidR="005E1490" w:rsidRPr="008D1888">
        <w:rPr>
          <w:b/>
          <w:bCs/>
          <w:sz w:val="28"/>
          <w:szCs w:val="28"/>
        </w:rPr>
        <w:t>acthen</w:t>
      </w:r>
      <w:proofErr w:type="spellEnd"/>
      <w:r w:rsidR="005E1490" w:rsidRPr="008D1888">
        <w:rPr>
          <w:b/>
          <w:bCs/>
          <w:sz w:val="28"/>
          <w:szCs w:val="28"/>
        </w:rPr>
        <w:t xml:space="preserve"> Patient Consent Form and Worksheet</w:t>
      </w:r>
      <w:r w:rsidRPr="008D1888">
        <w:rPr>
          <w:noProof/>
          <w:sz w:val="28"/>
          <w:szCs w:val="28"/>
        </w:rPr>
        <w:t xml:space="preserve">                                                    </w:t>
      </w:r>
    </w:p>
    <w:p w14:paraId="5E86C67D" w14:textId="77777777" w:rsidR="005E1490" w:rsidRDefault="005E1490" w:rsidP="008D1888">
      <w:pPr>
        <w:tabs>
          <w:tab w:val="left" w:pos="5400"/>
        </w:tabs>
        <w:jc w:val="both"/>
      </w:pPr>
    </w:p>
    <w:p w14:paraId="183F9954" w14:textId="77777777" w:rsidR="005E1490" w:rsidRDefault="005E1490" w:rsidP="005E1490">
      <w:pPr>
        <w:tabs>
          <w:tab w:val="left" w:pos="5400"/>
        </w:tabs>
      </w:pPr>
    </w:p>
    <w:p w14:paraId="58C1C756" w14:textId="77777777" w:rsidR="005E1490" w:rsidRDefault="005E1490" w:rsidP="005E1490">
      <w:pPr>
        <w:tabs>
          <w:tab w:val="left" w:pos="5400"/>
        </w:tabs>
        <w:jc w:val="left"/>
      </w:pPr>
      <w:r w:rsidRPr="005E1490">
        <w:t>Full Name……………………………………………………………………………………</w:t>
      </w:r>
      <w:proofErr w:type="gramStart"/>
      <w:r w:rsidRPr="005E1490">
        <w:t>…..</w:t>
      </w:r>
      <w:proofErr w:type="gramEnd"/>
      <w:r w:rsidRPr="005E1490">
        <w:t xml:space="preserve"> </w:t>
      </w:r>
    </w:p>
    <w:p w14:paraId="337C6688" w14:textId="77777777" w:rsidR="008D1888" w:rsidRDefault="008D1888" w:rsidP="005E1490">
      <w:pPr>
        <w:tabs>
          <w:tab w:val="left" w:pos="5400"/>
        </w:tabs>
        <w:jc w:val="left"/>
      </w:pPr>
    </w:p>
    <w:p w14:paraId="7ED85BAD" w14:textId="77777777" w:rsidR="005E1490" w:rsidRDefault="005E1490" w:rsidP="005E1490">
      <w:pPr>
        <w:tabs>
          <w:tab w:val="left" w:pos="5400"/>
        </w:tabs>
        <w:jc w:val="left"/>
      </w:pPr>
    </w:p>
    <w:p w14:paraId="5C0DA60F" w14:textId="1D090A2F" w:rsidR="005E1490" w:rsidRDefault="005E1490" w:rsidP="005E1490">
      <w:pPr>
        <w:tabs>
          <w:tab w:val="left" w:pos="5400"/>
        </w:tabs>
        <w:jc w:val="left"/>
      </w:pPr>
      <w:r w:rsidRPr="005E1490">
        <w:t>Date of Birth…………………</w:t>
      </w:r>
    </w:p>
    <w:p w14:paraId="775291C2" w14:textId="77777777" w:rsidR="005E1490" w:rsidRPr="005E1490" w:rsidRDefault="005E1490" w:rsidP="005E1490"/>
    <w:p w14:paraId="0D6397B8" w14:textId="77777777" w:rsidR="005E1490" w:rsidRDefault="005E1490" w:rsidP="005E1490"/>
    <w:p w14:paraId="4BAB96E1" w14:textId="77777777" w:rsidR="005E1490" w:rsidRDefault="005E1490" w:rsidP="005E1490">
      <w:pPr>
        <w:pStyle w:val="ListParagraph"/>
        <w:numPr>
          <w:ilvl w:val="0"/>
          <w:numId w:val="1"/>
        </w:numPr>
        <w:jc w:val="left"/>
      </w:pPr>
      <w:r w:rsidRPr="005E1490">
        <w:t xml:space="preserve">Are you taking any prescription medication that may interfere with this test e.g. Prednisone, Cortisone, Hydrocortisone, Dexamethasone, and Betamethasone? </w:t>
      </w:r>
    </w:p>
    <w:p w14:paraId="593C35F4" w14:textId="77777777" w:rsidR="005E1490" w:rsidRDefault="005E1490" w:rsidP="005E1490">
      <w:pPr>
        <w:pStyle w:val="ListParagraph"/>
        <w:numPr>
          <w:ilvl w:val="0"/>
          <w:numId w:val="1"/>
        </w:numPr>
        <w:jc w:val="left"/>
      </w:pPr>
      <w:r w:rsidRPr="005E1490">
        <w:t xml:space="preserve"> Last Dose ………………………… (The Patient must not have taken steroids for at least 8 hrs prior to the test).</w:t>
      </w:r>
    </w:p>
    <w:p w14:paraId="5075B638" w14:textId="4EDC5E21" w:rsidR="005E1490" w:rsidRDefault="005E1490" w:rsidP="005E1490">
      <w:pPr>
        <w:pStyle w:val="ListParagraph"/>
        <w:numPr>
          <w:ilvl w:val="0"/>
          <w:numId w:val="1"/>
        </w:numPr>
        <w:jc w:val="left"/>
      </w:pPr>
      <w:r w:rsidRPr="005E1490">
        <w:t xml:space="preserve">  Are you pregnant / breast feeding……………</w:t>
      </w:r>
      <w:proofErr w:type="gramStart"/>
      <w:r w:rsidRPr="005E1490">
        <w:t>…..</w:t>
      </w:r>
      <w:proofErr w:type="gramEnd"/>
      <w:r w:rsidRPr="005E1490">
        <w:t xml:space="preserve"> </w:t>
      </w:r>
    </w:p>
    <w:p w14:paraId="46110D0E" w14:textId="77777777" w:rsidR="005E1490" w:rsidRDefault="005E1490" w:rsidP="005E1490">
      <w:pPr>
        <w:pStyle w:val="ListParagraph"/>
        <w:numPr>
          <w:ilvl w:val="0"/>
          <w:numId w:val="1"/>
        </w:numPr>
        <w:jc w:val="left"/>
      </w:pPr>
      <w:r w:rsidRPr="005E1490">
        <w:t xml:space="preserve">Do you suffer from an allergic disorder e.g. Asthma? </w:t>
      </w:r>
    </w:p>
    <w:p w14:paraId="5D0B3988" w14:textId="12AB05FA" w:rsidR="005E1490" w:rsidRDefault="005E1490" w:rsidP="005E1490">
      <w:pPr>
        <w:pStyle w:val="ListParagraph"/>
        <w:numPr>
          <w:ilvl w:val="1"/>
          <w:numId w:val="1"/>
        </w:numPr>
        <w:jc w:val="left"/>
      </w:pPr>
      <w:r w:rsidRPr="005E1490">
        <w:t xml:space="preserve">N.B Ensure patient has current medication with them including asthma inhaler. </w:t>
      </w:r>
    </w:p>
    <w:p w14:paraId="7394FFA1" w14:textId="361FC424" w:rsidR="005E1490" w:rsidRDefault="005E1490" w:rsidP="005E1490">
      <w:pPr>
        <w:pStyle w:val="ListParagraph"/>
        <w:numPr>
          <w:ilvl w:val="0"/>
          <w:numId w:val="1"/>
        </w:numPr>
        <w:jc w:val="left"/>
      </w:pPr>
      <w:r w:rsidRPr="005E1490">
        <w:t xml:space="preserve">Have you had a previous reaction to any injection or vaccination? You may experience minor side effects following the </w:t>
      </w:r>
      <w:proofErr w:type="spellStart"/>
      <w:r w:rsidRPr="005E1490">
        <w:t>Synacthen</w:t>
      </w:r>
      <w:proofErr w:type="spellEnd"/>
      <w:r w:rsidRPr="005E1490">
        <w:t xml:space="preserve"> injection:  </w:t>
      </w:r>
    </w:p>
    <w:p w14:paraId="53F73B0F" w14:textId="29B0A59F" w:rsidR="005E1490" w:rsidRDefault="005E1490" w:rsidP="005E1490">
      <w:pPr>
        <w:pStyle w:val="ListParagraph"/>
        <w:numPr>
          <w:ilvl w:val="0"/>
          <w:numId w:val="1"/>
        </w:numPr>
        <w:jc w:val="left"/>
      </w:pPr>
      <w:r w:rsidRPr="005E1490">
        <w:t xml:space="preserve">Local redness and tenderness at the injection site </w:t>
      </w:r>
    </w:p>
    <w:p w14:paraId="25C4B85E" w14:textId="7D9373F1" w:rsidR="005E1490" w:rsidRDefault="005E1490" w:rsidP="005E1490">
      <w:pPr>
        <w:pStyle w:val="ListParagraph"/>
        <w:numPr>
          <w:ilvl w:val="0"/>
          <w:numId w:val="1"/>
        </w:numPr>
        <w:jc w:val="left"/>
      </w:pPr>
      <w:r w:rsidRPr="005E1490">
        <w:t xml:space="preserve">Hot flushing </w:t>
      </w:r>
    </w:p>
    <w:p w14:paraId="19E83E74" w14:textId="09A4FEB9" w:rsidR="005E1490" w:rsidRDefault="005E1490" w:rsidP="005E1490">
      <w:pPr>
        <w:pStyle w:val="ListParagraph"/>
        <w:numPr>
          <w:ilvl w:val="0"/>
          <w:numId w:val="1"/>
        </w:numPr>
        <w:jc w:val="left"/>
      </w:pPr>
      <w:r w:rsidRPr="005E1490">
        <w:t xml:space="preserve">Skin itchiness and rash </w:t>
      </w:r>
    </w:p>
    <w:p w14:paraId="29041359" w14:textId="06E1A79F" w:rsidR="005E1490" w:rsidRDefault="005E1490" w:rsidP="005E1490">
      <w:pPr>
        <w:pStyle w:val="ListParagraph"/>
        <w:numPr>
          <w:ilvl w:val="0"/>
          <w:numId w:val="1"/>
        </w:numPr>
        <w:jc w:val="left"/>
      </w:pPr>
      <w:r w:rsidRPr="005E1490">
        <w:t>Drowsiness</w:t>
      </w:r>
    </w:p>
    <w:p w14:paraId="5E7F4345" w14:textId="77777777" w:rsidR="005E1490" w:rsidRDefault="005E1490" w:rsidP="005E1490">
      <w:pPr>
        <w:jc w:val="left"/>
      </w:pPr>
    </w:p>
    <w:p w14:paraId="71468234" w14:textId="4B80BFE2" w:rsidR="005E1490" w:rsidRPr="005E1490" w:rsidRDefault="005E1490" w:rsidP="005E1490">
      <w:pPr>
        <w:jc w:val="left"/>
        <w:rPr>
          <w:u w:val="single"/>
        </w:rPr>
      </w:pPr>
      <w:r w:rsidRPr="005E1490">
        <w:rPr>
          <w:u w:val="single"/>
        </w:rPr>
        <w:t>The phlebotomist will observe you for any signs of discomfort throughout this test procedure.</w:t>
      </w:r>
    </w:p>
    <w:p w14:paraId="0E975C9A" w14:textId="77777777" w:rsidR="005E1490" w:rsidRDefault="005E1490" w:rsidP="005E1490">
      <w:pPr>
        <w:jc w:val="left"/>
      </w:pPr>
    </w:p>
    <w:p w14:paraId="1DBD0FAB" w14:textId="30872724" w:rsidR="005E1490" w:rsidRDefault="005E1490" w:rsidP="005E1490">
      <w:pPr>
        <w:jc w:val="left"/>
      </w:pPr>
      <w:r w:rsidRPr="005E1490">
        <w:t>I understand the verbal information given and I consent to this procedure:</w:t>
      </w:r>
    </w:p>
    <w:p w14:paraId="20DFAF75" w14:textId="77777777" w:rsidR="005E1490" w:rsidRDefault="005E1490" w:rsidP="005E1490">
      <w:pPr>
        <w:jc w:val="left"/>
      </w:pPr>
    </w:p>
    <w:p w14:paraId="2B3CDD3A" w14:textId="4B8399DF" w:rsidR="005E1490" w:rsidRDefault="005E1490" w:rsidP="005E1490">
      <w:pPr>
        <w:jc w:val="left"/>
      </w:pPr>
      <w:r w:rsidRPr="005E1490">
        <w:t xml:space="preserve">Signed…………………………………………… </w:t>
      </w:r>
      <w:r>
        <w:tab/>
      </w:r>
      <w:r>
        <w:tab/>
      </w:r>
      <w:r w:rsidRPr="005E1490">
        <w:t xml:space="preserve">Date………………… </w:t>
      </w:r>
    </w:p>
    <w:p w14:paraId="68C4EB13" w14:textId="77777777" w:rsidR="005E1490" w:rsidRDefault="005E1490" w:rsidP="005E1490">
      <w:pPr>
        <w:jc w:val="left"/>
      </w:pPr>
    </w:p>
    <w:p w14:paraId="3FE29AFC" w14:textId="242C00E2" w:rsidR="005E1490" w:rsidRDefault="005E1490" w:rsidP="005E1490">
      <w:pPr>
        <w:jc w:val="left"/>
      </w:pPr>
      <w:r w:rsidRPr="005E1490">
        <w:t xml:space="preserve">Injection Name………………………………………… </w:t>
      </w:r>
      <w:r>
        <w:tab/>
      </w:r>
      <w:r w:rsidRPr="005E1490">
        <w:t>Dose……………………………………</w:t>
      </w:r>
      <w:proofErr w:type="gramStart"/>
      <w:r w:rsidRPr="005E1490">
        <w:t>…..</w:t>
      </w:r>
      <w:proofErr w:type="gramEnd"/>
      <w:r w:rsidRPr="005E1490">
        <w:t xml:space="preserve"> </w:t>
      </w:r>
    </w:p>
    <w:p w14:paraId="724832C5" w14:textId="77777777" w:rsidR="005E1490" w:rsidRDefault="005E1490" w:rsidP="005E1490">
      <w:pPr>
        <w:jc w:val="left"/>
      </w:pPr>
    </w:p>
    <w:p w14:paraId="52D8BB43" w14:textId="77777777" w:rsidR="005E1490" w:rsidRDefault="005E1490" w:rsidP="005E1490">
      <w:pPr>
        <w:jc w:val="left"/>
      </w:pPr>
      <w:r w:rsidRPr="005E1490">
        <w:t xml:space="preserve">Batch No………………………………………………. </w:t>
      </w:r>
      <w:r>
        <w:tab/>
      </w:r>
      <w:r>
        <w:tab/>
      </w:r>
      <w:r w:rsidRPr="005E1490">
        <w:t xml:space="preserve">Expiry Date………………………………… </w:t>
      </w:r>
    </w:p>
    <w:p w14:paraId="6AAA4690" w14:textId="77777777" w:rsidR="005E1490" w:rsidRDefault="005E1490" w:rsidP="005E1490">
      <w:pPr>
        <w:jc w:val="left"/>
      </w:pPr>
    </w:p>
    <w:p w14:paraId="4820B03C" w14:textId="77777777" w:rsidR="005E1490" w:rsidRDefault="005E1490" w:rsidP="005E1490">
      <w:pPr>
        <w:jc w:val="left"/>
      </w:pPr>
      <w:r w:rsidRPr="005E1490">
        <w:t>Injection Site………………………………………</w:t>
      </w:r>
      <w:proofErr w:type="gramStart"/>
      <w:r w:rsidRPr="005E1490">
        <w:t>…..</w:t>
      </w:r>
      <w:proofErr w:type="gramEnd"/>
      <w:r>
        <w:tab/>
      </w:r>
      <w:r>
        <w:tab/>
      </w:r>
      <w:r w:rsidRPr="005E1490">
        <w:t xml:space="preserve"> Needle Gauge…………………………</w:t>
      </w:r>
      <w:proofErr w:type="gramStart"/>
      <w:r w:rsidRPr="005E1490">
        <w:t>…..</w:t>
      </w:r>
      <w:proofErr w:type="gramEnd"/>
      <w:r w:rsidRPr="005E1490">
        <w:t xml:space="preserve"> </w:t>
      </w:r>
    </w:p>
    <w:p w14:paraId="41FA9C83" w14:textId="77777777" w:rsidR="005E1490" w:rsidRDefault="005E1490" w:rsidP="005E1490">
      <w:pPr>
        <w:jc w:val="left"/>
      </w:pPr>
    </w:p>
    <w:p w14:paraId="791929F4" w14:textId="7BFD5C95" w:rsidR="005E1490" w:rsidRDefault="005E1490" w:rsidP="005E1490">
      <w:pPr>
        <w:jc w:val="left"/>
      </w:pPr>
      <w:r w:rsidRPr="005E1490">
        <w:t>Administered By ………………………………</w:t>
      </w:r>
      <w:r>
        <w:tab/>
      </w:r>
      <w:r w:rsidRPr="005E1490">
        <w:t xml:space="preserve"> Date…………………………</w:t>
      </w:r>
      <w:r>
        <w:tab/>
      </w:r>
      <w:r w:rsidRPr="005E1490">
        <w:t xml:space="preserve"> Time…………</w:t>
      </w:r>
      <w:proofErr w:type="gramStart"/>
      <w:r w:rsidRPr="005E1490">
        <w:t>…..</w:t>
      </w:r>
      <w:proofErr w:type="gramEnd"/>
      <w:r w:rsidRPr="005E1490">
        <w:t>….</w:t>
      </w:r>
    </w:p>
    <w:p w14:paraId="1349FFBE" w14:textId="6FA48AB6" w:rsidR="005E1490" w:rsidRDefault="005E1490" w:rsidP="005E1490">
      <w:pPr>
        <w:jc w:val="left"/>
      </w:pPr>
    </w:p>
    <w:p w14:paraId="084E24DA" w14:textId="2A1E5A9D" w:rsidR="005E1490" w:rsidRPr="005E1490" w:rsidRDefault="005E1490" w:rsidP="005E1490">
      <w:pPr>
        <w:jc w:val="left"/>
      </w:pPr>
      <w:r w:rsidRPr="005E1490">
        <w:drawing>
          <wp:inline distT="0" distB="0" distL="0" distR="0" wp14:anchorId="698702FD" wp14:editId="696D09EF">
            <wp:extent cx="5810250" cy="1352550"/>
            <wp:effectExtent l="0" t="0" r="0" b="0"/>
            <wp:docPr id="1925655034" name="Picture 1" descr="A table with a number of line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5655034" name="Picture 1" descr="A table with a number of lines&#10;&#10;Description automatically generated with medium confidenc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811063" cy="13527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E1490" w:rsidRPr="005E1490" w:rsidSect="005E1490">
      <w:headerReference w:type="default" r:id="rId9"/>
      <w:footerReference w:type="default" r:id="rId10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D7B995" w14:textId="77777777" w:rsidR="005E1490" w:rsidRDefault="005E1490" w:rsidP="005E1490">
      <w:r>
        <w:separator/>
      </w:r>
    </w:p>
  </w:endnote>
  <w:endnote w:type="continuationSeparator" w:id="0">
    <w:p w14:paraId="69C4AC1F" w14:textId="77777777" w:rsidR="005E1490" w:rsidRDefault="005E1490" w:rsidP="005E14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E11BED" w14:textId="6A617B18" w:rsidR="005E1490" w:rsidRDefault="005E1490">
    <w:pPr>
      <w:pStyle w:val="Footer"/>
    </w:pPr>
    <w:r>
      <w:t>I</w:t>
    </w:r>
    <w:r w:rsidRPr="005E1490">
      <w:t>ntranet\Manuals\Published Manuals\Patient Services\Test Reference V2024 OUTTAKE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58430B" w14:textId="77777777" w:rsidR="005E1490" w:rsidRDefault="005E1490" w:rsidP="005E1490">
      <w:r>
        <w:separator/>
      </w:r>
    </w:p>
  </w:footnote>
  <w:footnote w:type="continuationSeparator" w:id="0">
    <w:p w14:paraId="1978C073" w14:textId="77777777" w:rsidR="005E1490" w:rsidRDefault="005E1490" w:rsidP="005E14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F538A1" w14:textId="4575EF9F" w:rsidR="005E1490" w:rsidRPr="008D1888" w:rsidRDefault="005E1490" w:rsidP="005E1490">
    <w:pPr>
      <w:pStyle w:val="Header"/>
      <w:jc w:val="left"/>
      <w:rPr>
        <w:sz w:val="16"/>
        <w:szCs w:val="16"/>
      </w:rPr>
    </w:pPr>
    <w:r w:rsidRPr="008D1888">
      <w:rPr>
        <w:sz w:val="16"/>
        <w:szCs w:val="16"/>
      </w:rPr>
      <w:t xml:space="preserve">PATHLAB - Test Reference Manual </w:t>
    </w:r>
    <w:r w:rsidR="008D1888" w:rsidRPr="008D1888">
      <w:rPr>
        <w:sz w:val="16"/>
        <w:szCs w:val="16"/>
      </w:rPr>
      <w:tab/>
    </w:r>
    <w:r w:rsidRPr="008D1888">
      <w:rPr>
        <w:sz w:val="16"/>
        <w:szCs w:val="16"/>
      </w:rPr>
      <w:t xml:space="preserve">OUTTAKE </w:t>
    </w:r>
    <w:r w:rsidR="008D1888" w:rsidRPr="008D1888">
      <w:rPr>
        <w:sz w:val="16"/>
        <w:szCs w:val="16"/>
      </w:rPr>
      <w:t xml:space="preserve">                     </w:t>
    </w:r>
    <w:r w:rsidRPr="008D1888">
      <w:rPr>
        <w:sz w:val="16"/>
        <w:szCs w:val="16"/>
      </w:rPr>
      <w:t>Page 81 of 85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581153"/>
    <w:multiLevelType w:val="hybridMultilevel"/>
    <w:tmpl w:val="9734201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36798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8D9"/>
    <w:rsid w:val="000671CC"/>
    <w:rsid w:val="002158D9"/>
    <w:rsid w:val="00282F1B"/>
    <w:rsid w:val="005E1490"/>
    <w:rsid w:val="008D1888"/>
    <w:rsid w:val="00A50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49E986"/>
  <w15:chartTrackingRefBased/>
  <w15:docId w15:val="{97AAEAF2-3A2C-4633-8D5D-1E66709A8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line="540" w:lineRule="atLeast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2158D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158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158D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158D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158D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158D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158D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158D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158D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158D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158D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158D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158D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158D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158D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158D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158D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158D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158D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158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158D9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158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158D9"/>
    <w:pPr>
      <w:spacing w:before="160" w:after="16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158D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158D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158D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158D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158D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158D9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5E149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E1490"/>
  </w:style>
  <w:style w:type="paragraph" w:styleId="Footer">
    <w:name w:val="footer"/>
    <w:basedOn w:val="Normal"/>
    <w:link w:val="FooterChar"/>
    <w:uiPriority w:val="99"/>
    <w:unhideWhenUsed/>
    <w:rsid w:val="005E149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14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Branson</dc:creator>
  <cp:keywords/>
  <dc:description/>
  <cp:lastModifiedBy>Carol Branson</cp:lastModifiedBy>
  <cp:revision>1</cp:revision>
  <dcterms:created xsi:type="dcterms:W3CDTF">2024-11-03T23:46:00Z</dcterms:created>
  <dcterms:modified xsi:type="dcterms:W3CDTF">2024-11-04T01:11:00Z</dcterms:modified>
</cp:coreProperties>
</file>